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0A" w:rsidRPr="00EA6084" w:rsidRDefault="008B6E0A" w:rsidP="008B6E0A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</w:t>
      </w:r>
      <w:r w:rsidR="00563EE5" w:rsidRPr="00EA6084">
        <w:rPr>
          <w:b/>
          <w:sz w:val="28"/>
          <w:szCs w:val="28"/>
          <w:lang w:eastAsia="ru-RU"/>
        </w:rPr>
        <w:t xml:space="preserve">Аннотация к рабочим программам по обществознанию  </w:t>
      </w:r>
    </w:p>
    <w:p w:rsidR="00E6255A" w:rsidRPr="00EA6084" w:rsidRDefault="008B6E0A" w:rsidP="00E62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084">
        <w:rPr>
          <w:b/>
          <w:sz w:val="28"/>
          <w:szCs w:val="28"/>
          <w:lang w:eastAsia="ru-RU"/>
        </w:rPr>
        <w:t xml:space="preserve">                                  </w:t>
      </w:r>
      <w:r w:rsidR="00563EE5" w:rsidRPr="00EA6084">
        <w:rPr>
          <w:b/>
          <w:sz w:val="28"/>
          <w:szCs w:val="28"/>
          <w:lang w:eastAsia="ru-RU"/>
        </w:rPr>
        <w:t>10-11 класс (б</w:t>
      </w:r>
      <w:r w:rsidR="00E6255A" w:rsidRPr="00EA6084">
        <w:rPr>
          <w:b/>
          <w:sz w:val="28"/>
          <w:szCs w:val="28"/>
          <w:lang w:eastAsia="ru-RU"/>
        </w:rPr>
        <w:t>азовый)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</w:t>
      </w:r>
    </w:p>
    <w:p w:rsidR="00E6255A" w:rsidRPr="00EA6084" w:rsidRDefault="00E6255A" w:rsidP="00E6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 правовые документы, на основе которых разработана данная программа</w:t>
      </w:r>
    </w:p>
    <w:p w:rsidR="00E6255A" w:rsidRPr="00EA6084" w:rsidRDefault="00E6255A" w:rsidP="00E625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29.12.12 N273-ФЗ (ред.13.07.2015) 2Об </w:t>
      </w:r>
      <w:proofErr w:type="gramStart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proofErr w:type="gramEnd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Федерации»;</w:t>
      </w:r>
    </w:p>
    <w:p w:rsidR="00E6255A" w:rsidRPr="00EA6084" w:rsidRDefault="00E6255A" w:rsidP="00E625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образования;</w:t>
      </w:r>
    </w:p>
    <w:p w:rsidR="00E6255A" w:rsidRPr="00EA6084" w:rsidRDefault="00E6255A" w:rsidP="00E625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E6255A" w:rsidRPr="00EA6084" w:rsidRDefault="00E6255A" w:rsidP="00E625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 Министерства образования и науки Российской Федерации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373»;</w:t>
      </w:r>
    </w:p>
    <w:p w:rsidR="00E6255A" w:rsidRPr="00EA6084" w:rsidRDefault="00E6255A" w:rsidP="00E625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Министерства образования и науки РФ от 28.10.2015 № 1786 «О рабочих программах учебных предметов»;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положение об общеобразовательном учреждении  и устав школы</w:t>
      </w:r>
    </w:p>
    <w:p w:rsidR="00E6255A" w:rsidRPr="00EA6084" w:rsidRDefault="00E6255A" w:rsidP="00E62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6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55A" w:rsidRPr="00EA6084" w:rsidRDefault="00E6255A" w:rsidP="00E62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084">
        <w:rPr>
          <w:rFonts w:ascii="Times New Roman" w:hAnsi="Times New Roman" w:cs="Times New Roman"/>
          <w:sz w:val="28"/>
          <w:szCs w:val="28"/>
        </w:rPr>
        <w:t xml:space="preserve">Рабочая программа курса по обществознанию для 10-11-х классов составлена в соответствии с Примерной программой среднего (полного) общего образования по обществознанию. </w:t>
      </w:r>
    </w:p>
    <w:p w:rsidR="00E6255A" w:rsidRPr="00EA6084" w:rsidRDefault="00E6255A" w:rsidP="00E62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084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авторской программы — Боголюбов Л.Н. и др. Программа по обществознанию 10–11 </w:t>
      </w:r>
      <w:proofErr w:type="spellStart"/>
      <w:r w:rsidRPr="00EA608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A6084">
        <w:rPr>
          <w:rFonts w:ascii="Times New Roman" w:hAnsi="Times New Roman" w:cs="Times New Roman"/>
          <w:sz w:val="28"/>
          <w:szCs w:val="28"/>
        </w:rPr>
        <w:t>. – М.: Просвещение,2014</w:t>
      </w:r>
    </w:p>
    <w:p w:rsidR="00E6255A" w:rsidRPr="00EA6084" w:rsidRDefault="00E6255A" w:rsidP="00E625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255A" w:rsidRPr="00EA6084" w:rsidRDefault="00E6255A" w:rsidP="00E6255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A6084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68 учебных часа из </w:t>
      </w:r>
      <w:proofErr w:type="spellStart"/>
      <w:r w:rsidRPr="00EA6084">
        <w:rPr>
          <w:rFonts w:ascii="Times New Roman" w:hAnsi="Times New Roman" w:cs="Times New Roman"/>
          <w:sz w:val="28"/>
          <w:szCs w:val="28"/>
        </w:rPr>
        <w:t>расчѐта</w:t>
      </w:r>
      <w:proofErr w:type="spellEnd"/>
      <w:r w:rsidRPr="00EA6084">
        <w:rPr>
          <w:rFonts w:ascii="Times New Roman" w:hAnsi="Times New Roman" w:cs="Times New Roman"/>
          <w:sz w:val="28"/>
          <w:szCs w:val="28"/>
        </w:rPr>
        <w:t xml:space="preserve"> 2 учебных часа в неделю и предназначена для учащихся 10-11-х классов. </w:t>
      </w:r>
      <w:proofErr w:type="gramEnd"/>
    </w:p>
    <w:p w:rsidR="00EA6084" w:rsidRPr="00EA6084" w:rsidRDefault="00EA6084" w:rsidP="00E625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6084" w:rsidRPr="00EA6084" w:rsidRDefault="00EA6084" w:rsidP="00EA6084">
      <w:pPr>
        <w:rPr>
          <w:sz w:val="28"/>
          <w:szCs w:val="28"/>
          <w:lang w:eastAsia="ru-RU"/>
        </w:rPr>
      </w:pPr>
      <w:r w:rsidRPr="00EA6084">
        <w:rPr>
          <w:sz w:val="28"/>
          <w:szCs w:val="28"/>
          <w:lang w:eastAsia="ru-RU"/>
        </w:rPr>
        <w:t>УЧЕБНО-МЕТОДИЧЕСКИЙ КОМПЛЕКС (УМК):</w:t>
      </w:r>
    </w:p>
    <w:p w:rsidR="00EA6084" w:rsidRPr="00EA6084" w:rsidRDefault="00EA6084" w:rsidP="00EA6084">
      <w:pPr>
        <w:rPr>
          <w:sz w:val="28"/>
          <w:szCs w:val="28"/>
          <w:lang w:eastAsia="ru-RU"/>
        </w:rPr>
      </w:pPr>
      <w:r w:rsidRPr="00EA6084">
        <w:rPr>
          <w:sz w:val="28"/>
          <w:szCs w:val="28"/>
          <w:lang w:eastAsia="ru-RU"/>
        </w:rPr>
        <w:t xml:space="preserve">Боголюбов Л.Н., </w:t>
      </w:r>
      <w:proofErr w:type="spellStart"/>
      <w:r w:rsidRPr="00EA6084">
        <w:rPr>
          <w:sz w:val="28"/>
          <w:szCs w:val="28"/>
          <w:lang w:eastAsia="ru-RU"/>
        </w:rPr>
        <w:t>АверьяновЮ.И</w:t>
      </w:r>
      <w:proofErr w:type="spellEnd"/>
      <w:r w:rsidRPr="00EA6084">
        <w:rPr>
          <w:sz w:val="28"/>
          <w:szCs w:val="28"/>
          <w:lang w:eastAsia="ru-RU"/>
        </w:rPr>
        <w:t xml:space="preserve">., Городецкая </w:t>
      </w:r>
      <w:proofErr w:type="spellStart"/>
      <w:r w:rsidRPr="00EA6084">
        <w:rPr>
          <w:sz w:val="28"/>
          <w:szCs w:val="28"/>
          <w:lang w:eastAsia="ru-RU"/>
        </w:rPr>
        <w:t>Н.И.и</w:t>
      </w:r>
      <w:proofErr w:type="spellEnd"/>
      <w:r w:rsidRPr="00EA6084">
        <w:rPr>
          <w:sz w:val="28"/>
          <w:szCs w:val="28"/>
          <w:lang w:eastAsia="ru-RU"/>
        </w:rPr>
        <w:t xml:space="preserve"> др. /Под ред. Боголюбова Л.Н., Обществознание (базовый уровень). 10 класс. М.: Просвещение 2018 г.</w:t>
      </w:r>
    </w:p>
    <w:p w:rsidR="00EA6084" w:rsidRPr="00EA6084" w:rsidRDefault="00EA6084" w:rsidP="00EA6084">
      <w:pPr>
        <w:rPr>
          <w:sz w:val="28"/>
          <w:szCs w:val="28"/>
          <w:lang w:eastAsia="ru-RU"/>
        </w:rPr>
      </w:pPr>
      <w:r w:rsidRPr="00EA6084">
        <w:rPr>
          <w:sz w:val="28"/>
          <w:szCs w:val="28"/>
          <w:lang w:eastAsia="ru-RU"/>
        </w:rPr>
        <w:t>Боголюбов Л.Н., Городецкая Н.И., Матвеев А.И. / Под ред. Боголюбова Л.Н., Обществознание (базовый уровень). 11 класс. М.: Просвещение 2016 г.</w:t>
      </w:r>
    </w:p>
    <w:p w:rsidR="00E6255A" w:rsidRPr="00EA6084" w:rsidRDefault="00E6255A" w:rsidP="00EA6084">
      <w:pPr>
        <w:pStyle w:val="a3"/>
        <w:rPr>
          <w:sz w:val="28"/>
          <w:szCs w:val="28"/>
          <w:lang w:eastAsia="ru-RU"/>
        </w:rPr>
      </w:pPr>
      <w:r w:rsidRPr="00EA6084">
        <w:rPr>
          <w:sz w:val="28"/>
          <w:szCs w:val="28"/>
          <w:lang w:eastAsia="ru-RU"/>
        </w:rPr>
        <w:t>УЧЕБНЫЙ ПЛАН (количество часов):</w:t>
      </w:r>
    </w:p>
    <w:p w:rsidR="00E6255A" w:rsidRPr="00EA6084" w:rsidRDefault="00E6255A" w:rsidP="00EA6084">
      <w:pPr>
        <w:pStyle w:val="a3"/>
        <w:rPr>
          <w:sz w:val="28"/>
          <w:szCs w:val="28"/>
          <w:lang w:eastAsia="ru-RU"/>
        </w:rPr>
      </w:pPr>
      <w:r w:rsidRPr="00EA6084">
        <w:rPr>
          <w:sz w:val="28"/>
          <w:szCs w:val="28"/>
          <w:lang w:eastAsia="ru-RU"/>
        </w:rPr>
        <w:t>10 класс  базовый– 2 часа в неделю, 68 часов в год</w:t>
      </w:r>
    </w:p>
    <w:p w:rsidR="00E6255A" w:rsidRPr="00EA6084" w:rsidRDefault="00E6255A" w:rsidP="00EA6084">
      <w:pPr>
        <w:pStyle w:val="a3"/>
        <w:rPr>
          <w:sz w:val="28"/>
          <w:szCs w:val="28"/>
          <w:lang w:eastAsia="ru-RU"/>
        </w:rPr>
      </w:pPr>
      <w:r w:rsidRPr="00EA6084">
        <w:rPr>
          <w:sz w:val="28"/>
          <w:szCs w:val="28"/>
          <w:lang w:eastAsia="ru-RU"/>
        </w:rPr>
        <w:t>11 класс – 2 часа в неделю, 68 часов в год</w:t>
      </w:r>
    </w:p>
    <w:p w:rsidR="00E6255A" w:rsidRPr="00EA6084" w:rsidRDefault="00E6255A" w:rsidP="00E625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255A" w:rsidRPr="00EA6084" w:rsidRDefault="00E6255A" w:rsidP="00E625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дать целостное представление об обществе,  в  котором живем, основных сфер общественной жизни, о  процессе </w:t>
      </w:r>
      <w:proofErr w:type="spellStart"/>
      <w:proofErr w:type="gramStart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прият</w:t>
      </w:r>
      <w:r w:rsidR="009A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gramEnd"/>
      <w:r w:rsidR="009A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(в том числе  пра</w:t>
      </w: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вовой) информации и определения собственной позиции;  правовой культуры, основы политических  знаний, способн</w:t>
      </w:r>
      <w:r w:rsidR="009A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к самоопределению и саморе</w:t>
      </w: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ализации.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Задачи программы: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создание условий для социализации личности;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воспитанию гражданственности учащихся на гуманистические и демократические ценности;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умений ориентироваться в потоке разнообразной информации и типичных жизненных ситуациях;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личности в ответственный период социального </w:t>
      </w:r>
      <w:proofErr w:type="spellStart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взрасления</w:t>
      </w:r>
      <w:proofErr w:type="spellEnd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:rsidR="00E6255A" w:rsidRPr="00EA6084" w:rsidRDefault="00E6255A" w:rsidP="00E625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55A" w:rsidRPr="00EA6084" w:rsidRDefault="00E6255A" w:rsidP="00E625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Результаты освоения курса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</w:t>
      </w:r>
      <w:proofErr w:type="spellStart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Личностными результатами</w:t>
      </w: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выпускников основной школы, формируемыми при изучении содержания курса по обществознанию, являются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</w:t>
      </w:r>
      <w:proofErr w:type="spellStart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мотивированность</w:t>
      </w:r>
      <w:proofErr w:type="spellEnd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</w:t>
      </w:r>
      <w:r w:rsidR="009A5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A6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изучения обществознания выпускниками основной школы проявляются </w:t>
      </w:r>
      <w:proofErr w:type="gramStart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</w:t>
      </w:r>
      <w:proofErr w:type="gramStart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</w:t>
      </w:r>
      <w:proofErr w:type="gramStart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 и возможных перспектив;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</w:t>
      </w:r>
      <w:proofErr w:type="gramStart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овладении</w:t>
      </w:r>
      <w:proofErr w:type="gramEnd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использование элементов причинно-следственного анализа;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2) исследование несложных реальных связей и зависимостей;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поиск и извлечение нужной информации по заданной теме в адаптированных источниках различного типа;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6) объяснение изученных положений на конкретных примерах;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8) определение собственного отношения к явлениям современной жизни, формулирование своей точки зрения.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выпускниками основной школы содержания программы по обществознанию являются в сфере: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познавательной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относительно целостное представление об обществе и о человеке, о сферах и областях общественной  жизни, механизмах и регуляторах деятельности людей;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6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ценностно-мотивационной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приверженность гуманистическим и демократическим ценностям, патриотизму и гражданственности;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трудовой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понимание значения трудовой деятельности для личности и для общества;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эстетической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понимание специфики познания мира средствами искусства в соотнесении с другими способами познания;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понимание роли искусства в становлении личности и в жизни общества;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коммуникативной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• знание определяющих признаков коммуникативной деятельности в сравнении с другими видами деятельности;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понимание значения коммуникации в межличностном общении;</w:t>
      </w:r>
    </w:p>
    <w:p w:rsidR="00E6255A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563EE5" w:rsidRPr="00EA6084" w:rsidRDefault="00E6255A" w:rsidP="00E6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знакомство с отдельными приемами и техниками преодоления конфликтной ситуации.</w:t>
      </w:r>
    </w:p>
    <w:p w:rsidR="00563EE5" w:rsidRPr="00EA6084" w:rsidRDefault="00563EE5" w:rsidP="00EA608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6084">
        <w:rPr>
          <w:rFonts w:ascii="Times New Roman" w:hAnsi="Times New Roman" w:cs="Times New Roman"/>
          <w:b/>
          <w:sz w:val="28"/>
          <w:szCs w:val="28"/>
          <w:lang w:eastAsia="ru-RU"/>
        </w:rPr>
        <w:t>ФОРМЫ ТЕКУЩЕГО КОНТРОЛЯ И ПРОМЕЖУТОЧНОЙ АТТЕСТАЦИИ</w:t>
      </w:r>
    </w:p>
    <w:p w:rsidR="00563EE5" w:rsidRPr="00EA6084" w:rsidRDefault="00563EE5" w:rsidP="00EA608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6084">
        <w:rPr>
          <w:rFonts w:ascii="Times New Roman" w:hAnsi="Times New Roman" w:cs="Times New Roman"/>
          <w:sz w:val="28"/>
          <w:szCs w:val="28"/>
          <w:lang w:eastAsia="ru-RU"/>
        </w:rPr>
        <w:t>Вводятся все виды контроля: текущий, тематический, итоговый.</w:t>
      </w:r>
    </w:p>
    <w:p w:rsidR="00563EE5" w:rsidRPr="00EA6084" w:rsidRDefault="00563EE5" w:rsidP="00EA608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6084">
        <w:rPr>
          <w:rFonts w:ascii="Times New Roman" w:hAnsi="Times New Roman" w:cs="Times New Roman"/>
          <w:sz w:val="28"/>
          <w:szCs w:val="28"/>
          <w:lang w:eastAsia="ru-RU"/>
        </w:rPr>
        <w:t>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определять свойства</w:t>
      </w:r>
      <w:proofErr w:type="gramStart"/>
      <w:r w:rsidRPr="00EA6084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EA6084">
        <w:rPr>
          <w:rFonts w:ascii="Times New Roman" w:hAnsi="Times New Roman" w:cs="Times New Roman"/>
          <w:sz w:val="28"/>
          <w:szCs w:val="28"/>
          <w:lang w:eastAsia="ru-RU"/>
        </w:rPr>
        <w:t>, анализ деятельности учителя и корректировка ее в том случае, если это необходимо.</w:t>
      </w:r>
    </w:p>
    <w:p w:rsidR="00563EE5" w:rsidRPr="00EA6084" w:rsidRDefault="00563EE5" w:rsidP="00EA608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6084">
        <w:rPr>
          <w:rFonts w:ascii="Times New Roman" w:hAnsi="Times New Roman" w:cs="Times New Roman"/>
          <w:sz w:val="28"/>
          <w:szCs w:val="28"/>
          <w:lang w:eastAsia="ru-RU"/>
        </w:rPr>
        <w:t>Текущий контроль проводится в период становления знаний умений школьника, а это происходит в разные сроки. Текущий контроль может проводиться на каждом уроке в виде индивидуального опроса, выполнения заданий на карточках, тестовых упражнений и др. Для текущего контроля можно использовать упражнения, данные в рабочих тетрадях.</w:t>
      </w:r>
      <w:r w:rsidRPr="00EA6084">
        <w:rPr>
          <w:rFonts w:ascii="Times New Roman" w:hAnsi="Times New Roman" w:cs="Times New Roman"/>
          <w:sz w:val="28"/>
          <w:szCs w:val="28"/>
          <w:lang w:eastAsia="ru-RU"/>
        </w:rPr>
        <w:br/>
        <w:t>Тематический контроль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</w:t>
      </w:r>
    </w:p>
    <w:p w:rsidR="00563EE5" w:rsidRPr="00EA6084" w:rsidRDefault="00563EE5" w:rsidP="00EA608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6084">
        <w:rPr>
          <w:rFonts w:ascii="Times New Roman" w:hAnsi="Times New Roman" w:cs="Times New Roman"/>
          <w:sz w:val="28"/>
          <w:szCs w:val="28"/>
          <w:lang w:eastAsia="ru-RU"/>
        </w:rPr>
        <w:t>Итоговый контроль осуществляется по завершении каждого года обучения.</w:t>
      </w:r>
    </w:p>
    <w:p w:rsidR="00563EE5" w:rsidRPr="00EA6084" w:rsidRDefault="00563EE5" w:rsidP="00EA608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6084">
        <w:rPr>
          <w:rFonts w:ascii="Times New Roman" w:hAnsi="Times New Roman" w:cs="Times New Roman"/>
          <w:sz w:val="28"/>
          <w:szCs w:val="28"/>
          <w:lang w:eastAsia="ru-RU"/>
        </w:rPr>
        <w:t>Учитель систематически использует различные методы и формы организации опроса: устный, письменный (самостоятельные и контрольные работы), а также опрос тестового характера.</w:t>
      </w:r>
    </w:p>
    <w:p w:rsidR="00563EE5" w:rsidRPr="00EA6084" w:rsidRDefault="00563EE5" w:rsidP="00EA608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6084">
        <w:rPr>
          <w:rFonts w:ascii="Times New Roman" w:hAnsi="Times New Roman" w:cs="Times New Roman"/>
          <w:sz w:val="28"/>
          <w:szCs w:val="28"/>
          <w:lang w:eastAsia="ru-RU"/>
        </w:rPr>
        <w:t xml:space="preserve">Устный опрос — это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</w:t>
      </w:r>
      <w:r w:rsidRPr="00EA60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осознанности полученных знаний, умение их применять в нестандартной ситуации.</w:t>
      </w:r>
    </w:p>
    <w:p w:rsidR="00563EE5" w:rsidRPr="00EA6084" w:rsidRDefault="00563EE5" w:rsidP="00EA608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6084">
        <w:rPr>
          <w:rFonts w:ascii="Times New Roman" w:hAnsi="Times New Roman" w:cs="Times New Roman"/>
          <w:sz w:val="28"/>
          <w:szCs w:val="28"/>
          <w:lang w:eastAsia="ru-RU"/>
        </w:rPr>
        <w:t>Письменный опрос — это самостоятельные и контрольные работы. На проведение самостоятельной работы потребуется 10–15 минут. Цель ее: проверить, как идет формирование знаний и умений по теме курса, изучение которой еще не закончено.</w:t>
      </w:r>
    </w:p>
    <w:p w:rsidR="00563EE5" w:rsidRPr="00EA6084" w:rsidRDefault="00563EE5" w:rsidP="00EA608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6084">
        <w:rPr>
          <w:rFonts w:ascii="Times New Roman" w:hAnsi="Times New Roman" w:cs="Times New Roman"/>
          <w:sz w:val="28"/>
          <w:szCs w:val="28"/>
          <w:lang w:eastAsia="ru-RU"/>
        </w:rPr>
        <w:t>Основное значение этих работ в том, что учитель вовремя может скорректировать процесс обучения и помочь учащимся устранить возникшие трудности.</w:t>
      </w:r>
    </w:p>
    <w:p w:rsidR="00563EE5" w:rsidRPr="00EA6084" w:rsidRDefault="00563EE5" w:rsidP="00EA608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A6084">
        <w:rPr>
          <w:rFonts w:ascii="Times New Roman" w:hAnsi="Times New Roman" w:cs="Times New Roman"/>
          <w:sz w:val="28"/>
          <w:szCs w:val="28"/>
          <w:lang w:eastAsia="ru-RU"/>
        </w:rPr>
        <w:t>Для отслеживания динамики результативности учащихся применяются различные формы контроля: промежуточные и итоговые тестовые проверочные работы; самостоятельные работы; фронтальный и индивидуальный опрос; творческие задания (защита рефератов и проектов)</w:t>
      </w:r>
      <w:proofErr w:type="gramStart"/>
      <w:r w:rsidRPr="00EA6084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EA6084">
        <w:rPr>
          <w:rFonts w:ascii="Times New Roman" w:hAnsi="Times New Roman" w:cs="Times New Roman"/>
          <w:sz w:val="28"/>
          <w:szCs w:val="28"/>
          <w:lang w:eastAsia="ru-RU"/>
        </w:rPr>
        <w:t>ля подготовки к государственной итоговой аттестации школьников на уроках проводится тестирование, решение заданий ЕГЭ из сборников.</w:t>
      </w:r>
    </w:p>
    <w:p w:rsidR="0093582B" w:rsidRDefault="0093582B"/>
    <w:sectPr w:rsidR="0093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708"/>
    <w:multiLevelType w:val="multilevel"/>
    <w:tmpl w:val="8F80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33BC9"/>
    <w:multiLevelType w:val="multilevel"/>
    <w:tmpl w:val="9858D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84B78"/>
    <w:multiLevelType w:val="multilevel"/>
    <w:tmpl w:val="16646F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C3CFE"/>
    <w:multiLevelType w:val="multilevel"/>
    <w:tmpl w:val="2DF43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62C2A"/>
    <w:multiLevelType w:val="multilevel"/>
    <w:tmpl w:val="17160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F7085"/>
    <w:multiLevelType w:val="multilevel"/>
    <w:tmpl w:val="E3864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B181F"/>
    <w:multiLevelType w:val="multilevel"/>
    <w:tmpl w:val="2208E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64923"/>
    <w:multiLevelType w:val="multilevel"/>
    <w:tmpl w:val="20A80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731EC"/>
    <w:multiLevelType w:val="multilevel"/>
    <w:tmpl w:val="E7682A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860C9"/>
    <w:multiLevelType w:val="multilevel"/>
    <w:tmpl w:val="B1660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E2F4F"/>
    <w:multiLevelType w:val="multilevel"/>
    <w:tmpl w:val="50683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22B39"/>
    <w:multiLevelType w:val="multilevel"/>
    <w:tmpl w:val="A410A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594426"/>
    <w:multiLevelType w:val="multilevel"/>
    <w:tmpl w:val="32BCD4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225C91"/>
    <w:multiLevelType w:val="multilevel"/>
    <w:tmpl w:val="06AEA9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D87A2F"/>
    <w:multiLevelType w:val="multilevel"/>
    <w:tmpl w:val="3B8E11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8D5081"/>
    <w:multiLevelType w:val="multilevel"/>
    <w:tmpl w:val="64384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5C335B"/>
    <w:multiLevelType w:val="multilevel"/>
    <w:tmpl w:val="BCD02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5B547D"/>
    <w:multiLevelType w:val="multilevel"/>
    <w:tmpl w:val="2E6AE9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D51A92"/>
    <w:multiLevelType w:val="multilevel"/>
    <w:tmpl w:val="09C090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F86A90"/>
    <w:multiLevelType w:val="multilevel"/>
    <w:tmpl w:val="AC6C4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19"/>
  </w:num>
  <w:num w:numId="4">
    <w:abstractNumId w:val="15"/>
  </w:num>
  <w:num w:numId="5">
    <w:abstractNumId w:val="13"/>
  </w:num>
  <w:num w:numId="6">
    <w:abstractNumId w:val="10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16"/>
  </w:num>
  <w:num w:numId="13">
    <w:abstractNumId w:val="12"/>
  </w:num>
  <w:num w:numId="14">
    <w:abstractNumId w:val="8"/>
  </w:num>
  <w:num w:numId="15">
    <w:abstractNumId w:val="11"/>
  </w:num>
  <w:num w:numId="16">
    <w:abstractNumId w:val="7"/>
  </w:num>
  <w:num w:numId="17">
    <w:abstractNumId w:val="1"/>
  </w:num>
  <w:num w:numId="18">
    <w:abstractNumId w:val="17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5"/>
    <w:rsid w:val="00563EE5"/>
    <w:rsid w:val="0070505E"/>
    <w:rsid w:val="008B6E0A"/>
    <w:rsid w:val="0093582B"/>
    <w:rsid w:val="009A5E70"/>
    <w:rsid w:val="00E6255A"/>
    <w:rsid w:val="00EA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5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10</cp:revision>
  <dcterms:created xsi:type="dcterms:W3CDTF">2019-01-13T16:51:00Z</dcterms:created>
  <dcterms:modified xsi:type="dcterms:W3CDTF">2019-01-27T17:37:00Z</dcterms:modified>
</cp:coreProperties>
</file>